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5C115" w14:textId="77777777" w:rsidR="00B0427F" w:rsidRPr="007804C8" w:rsidRDefault="00EB30BC" w:rsidP="00EB30BC">
      <w:pPr>
        <w:jc w:val="center"/>
        <w:rPr>
          <w:sz w:val="32"/>
          <w:szCs w:val="32"/>
        </w:rPr>
      </w:pPr>
      <w:bookmarkStart w:id="0" w:name="_GoBack"/>
      <w:bookmarkEnd w:id="0"/>
      <w:r w:rsidRPr="007804C8">
        <w:rPr>
          <w:sz w:val="32"/>
          <w:szCs w:val="32"/>
        </w:rPr>
        <w:t>Coulter Counter Z2</w:t>
      </w:r>
    </w:p>
    <w:p w14:paraId="7C6D0670" w14:textId="77777777" w:rsidR="00EB30BC" w:rsidRPr="007804C8" w:rsidRDefault="00EB30BC" w:rsidP="00EB30B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804C8">
        <w:rPr>
          <w:sz w:val="24"/>
          <w:szCs w:val="24"/>
        </w:rPr>
        <w:t xml:space="preserve">Remove Coulter </w:t>
      </w:r>
      <w:proofErr w:type="spellStart"/>
      <w:r w:rsidRPr="007804C8">
        <w:rPr>
          <w:sz w:val="24"/>
          <w:szCs w:val="24"/>
        </w:rPr>
        <w:t>Clenz</w:t>
      </w:r>
      <w:proofErr w:type="spellEnd"/>
      <w:r w:rsidRPr="007804C8">
        <w:rPr>
          <w:sz w:val="24"/>
          <w:szCs w:val="24"/>
        </w:rPr>
        <w:t xml:space="preserve"> </w:t>
      </w:r>
      <w:r w:rsidR="007450DE">
        <w:rPr>
          <w:sz w:val="24"/>
          <w:szCs w:val="24"/>
        </w:rPr>
        <w:t xml:space="preserve">(blue detergent) </w:t>
      </w:r>
      <w:r w:rsidRPr="007804C8">
        <w:rPr>
          <w:sz w:val="24"/>
          <w:szCs w:val="24"/>
        </w:rPr>
        <w:t>from platform and rinse aperture with isotone II</w:t>
      </w:r>
    </w:p>
    <w:p w14:paraId="7D9CDF49" w14:textId="77777777" w:rsidR="00EB30BC" w:rsidRPr="007804C8" w:rsidRDefault="00EB30BC" w:rsidP="00EB30B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804C8">
        <w:rPr>
          <w:sz w:val="24"/>
          <w:szCs w:val="24"/>
        </w:rPr>
        <w:t xml:space="preserve">Submerge aperture in 20mL of isotone II in a fresh 25mL </w:t>
      </w:r>
      <w:proofErr w:type="spellStart"/>
      <w:r w:rsidRPr="007804C8">
        <w:rPr>
          <w:sz w:val="24"/>
          <w:szCs w:val="24"/>
        </w:rPr>
        <w:t>Accuvette</w:t>
      </w:r>
      <w:proofErr w:type="spellEnd"/>
      <w:r w:rsidRPr="007804C8">
        <w:rPr>
          <w:sz w:val="24"/>
          <w:szCs w:val="24"/>
        </w:rPr>
        <w:t xml:space="preserve"> vial</w:t>
      </w:r>
    </w:p>
    <w:p w14:paraId="062EE33E" w14:textId="77777777" w:rsidR="00EB30BC" w:rsidRPr="007804C8" w:rsidRDefault="00EB30BC" w:rsidP="00EB30B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804C8">
        <w:rPr>
          <w:sz w:val="24"/>
          <w:szCs w:val="24"/>
        </w:rPr>
        <w:t>Prime Aperture</w:t>
      </w:r>
      <w:r w:rsidR="0004174B" w:rsidRPr="007804C8">
        <w:rPr>
          <w:sz w:val="24"/>
          <w:szCs w:val="24"/>
        </w:rPr>
        <w:t xml:space="preserve"> by selecting “Prime Aperture” in Functions</w:t>
      </w:r>
    </w:p>
    <w:p w14:paraId="4FD06E68" w14:textId="77777777" w:rsidR="00EB30BC" w:rsidRPr="007804C8" w:rsidRDefault="00EB30BC" w:rsidP="00EB30B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804C8">
        <w:rPr>
          <w:sz w:val="24"/>
          <w:szCs w:val="24"/>
        </w:rPr>
        <w:t>Check settings in Set-Up</w:t>
      </w:r>
    </w:p>
    <w:p w14:paraId="0A285E0E" w14:textId="77777777" w:rsidR="00EB30BC" w:rsidRPr="007804C8" w:rsidRDefault="005D1FF7" w:rsidP="00EB30B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804C8">
        <w:rPr>
          <w:sz w:val="24"/>
          <w:szCs w:val="24"/>
        </w:rPr>
        <w:t xml:space="preserve">If the </w:t>
      </w:r>
      <w:proofErr w:type="spellStart"/>
      <w:r w:rsidRPr="007804C8">
        <w:rPr>
          <w:sz w:val="24"/>
          <w:szCs w:val="24"/>
        </w:rPr>
        <w:t>Kd</w:t>
      </w:r>
      <w:proofErr w:type="spellEnd"/>
      <w:r w:rsidRPr="007804C8">
        <w:rPr>
          <w:sz w:val="24"/>
          <w:szCs w:val="24"/>
        </w:rPr>
        <w:t>, gain, or current is changed, you will need to measure aperture and optimize settings by pressing start on screen S2 in Set-Up</w:t>
      </w:r>
    </w:p>
    <w:p w14:paraId="49AD037F" w14:textId="77777777" w:rsidR="005D1FF7" w:rsidRPr="007804C8" w:rsidRDefault="005D1FF7" w:rsidP="00EB30B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804C8">
        <w:rPr>
          <w:sz w:val="24"/>
          <w:szCs w:val="24"/>
        </w:rPr>
        <w:t xml:space="preserve">Once </w:t>
      </w:r>
      <w:r w:rsidR="0004174B" w:rsidRPr="007804C8">
        <w:rPr>
          <w:sz w:val="24"/>
          <w:szCs w:val="24"/>
        </w:rPr>
        <w:t>all settings are cor</w:t>
      </w:r>
      <w:r w:rsidR="007450DE">
        <w:rPr>
          <w:sz w:val="24"/>
          <w:szCs w:val="24"/>
        </w:rPr>
        <w:t>r</w:t>
      </w:r>
      <w:r w:rsidR="0004174B" w:rsidRPr="007804C8">
        <w:rPr>
          <w:sz w:val="24"/>
          <w:szCs w:val="24"/>
        </w:rPr>
        <w:t>ect</w:t>
      </w:r>
      <w:r w:rsidRPr="007804C8">
        <w:rPr>
          <w:sz w:val="24"/>
          <w:szCs w:val="24"/>
        </w:rPr>
        <w:t xml:space="preserve">, run a blank of 20mL isotone II by pressing start on screen S1 in Set-up or on </w:t>
      </w:r>
      <w:r w:rsidR="0070446A" w:rsidRPr="007804C8">
        <w:rPr>
          <w:sz w:val="24"/>
          <w:szCs w:val="24"/>
        </w:rPr>
        <w:t>screen A1 in Output</w:t>
      </w:r>
    </w:p>
    <w:p w14:paraId="0D6BF2C3" w14:textId="77777777" w:rsidR="0070446A" w:rsidRPr="007804C8" w:rsidRDefault="0070446A" w:rsidP="00EB30B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804C8">
        <w:rPr>
          <w:sz w:val="24"/>
          <w:szCs w:val="24"/>
        </w:rPr>
        <w:t>You want a background  ~300 counts or less</w:t>
      </w:r>
    </w:p>
    <w:p w14:paraId="014CCB3B" w14:textId="77777777" w:rsidR="0070446A" w:rsidRPr="007804C8" w:rsidRDefault="0070446A" w:rsidP="0070446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804C8">
        <w:rPr>
          <w:sz w:val="24"/>
          <w:szCs w:val="24"/>
        </w:rPr>
        <w:t>If the background hasn’t dropped after  a couple blank runs, you may need to prime in isotone II again and then recheck background</w:t>
      </w:r>
    </w:p>
    <w:p w14:paraId="7A1D463C" w14:textId="77777777" w:rsidR="0070446A" w:rsidRPr="007804C8" w:rsidRDefault="0070446A" w:rsidP="0070446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804C8">
        <w:rPr>
          <w:sz w:val="24"/>
          <w:szCs w:val="24"/>
        </w:rPr>
        <w:t xml:space="preserve">For Yeast: </w:t>
      </w:r>
    </w:p>
    <w:p w14:paraId="501C67A7" w14:textId="77777777" w:rsidR="0070446A" w:rsidRPr="007804C8" w:rsidRDefault="0070446A" w:rsidP="0070446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804C8">
        <w:rPr>
          <w:sz w:val="24"/>
          <w:szCs w:val="24"/>
        </w:rPr>
        <w:t xml:space="preserve">100ul of  1 OD/mL culture into the bottom of the </w:t>
      </w:r>
      <w:proofErr w:type="spellStart"/>
      <w:r w:rsidRPr="007804C8">
        <w:rPr>
          <w:sz w:val="24"/>
          <w:szCs w:val="24"/>
        </w:rPr>
        <w:t>Accuvette</w:t>
      </w:r>
      <w:proofErr w:type="spellEnd"/>
      <w:r w:rsidRPr="007804C8">
        <w:rPr>
          <w:sz w:val="24"/>
          <w:szCs w:val="24"/>
        </w:rPr>
        <w:t xml:space="preserve"> vial</w:t>
      </w:r>
    </w:p>
    <w:p w14:paraId="6CC160C9" w14:textId="77777777" w:rsidR="0070446A" w:rsidRPr="007804C8" w:rsidRDefault="0070446A" w:rsidP="0070446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804C8">
        <w:rPr>
          <w:sz w:val="24"/>
          <w:szCs w:val="24"/>
        </w:rPr>
        <w:t>Pump in 10mL of isotone II to mix</w:t>
      </w:r>
    </w:p>
    <w:p w14:paraId="51AAE72B" w14:textId="77777777" w:rsidR="0070446A" w:rsidRPr="007804C8" w:rsidRDefault="0070446A" w:rsidP="0070446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804C8">
        <w:rPr>
          <w:sz w:val="24"/>
          <w:szCs w:val="24"/>
        </w:rPr>
        <w:t>Gently swirl</w:t>
      </w:r>
    </w:p>
    <w:p w14:paraId="2473490B" w14:textId="77777777" w:rsidR="0070446A" w:rsidRPr="007804C8" w:rsidRDefault="0070446A" w:rsidP="0070446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804C8">
        <w:rPr>
          <w:sz w:val="24"/>
          <w:szCs w:val="24"/>
        </w:rPr>
        <w:t>Place on platform and press start</w:t>
      </w:r>
    </w:p>
    <w:p w14:paraId="75C5FE77" w14:textId="77777777" w:rsidR="009F055F" w:rsidRPr="007804C8" w:rsidRDefault="0070446A" w:rsidP="0070446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804C8">
        <w:rPr>
          <w:sz w:val="24"/>
          <w:szCs w:val="24"/>
        </w:rPr>
        <w:t xml:space="preserve">Watch for blockage of the aperture while it its running.  If blocked, stop run and use Kimwipe to gently rub away blockage </w:t>
      </w:r>
      <w:r w:rsidR="009F055F" w:rsidRPr="007804C8">
        <w:rPr>
          <w:sz w:val="24"/>
          <w:szCs w:val="24"/>
        </w:rPr>
        <w:t xml:space="preserve">  </w:t>
      </w:r>
    </w:p>
    <w:p w14:paraId="47C00268" w14:textId="77777777" w:rsidR="009F055F" w:rsidRDefault="009F055F" w:rsidP="0070446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804C8">
        <w:rPr>
          <w:sz w:val="24"/>
          <w:szCs w:val="24"/>
        </w:rPr>
        <w:t>Gently swirl sample and try again</w:t>
      </w:r>
    </w:p>
    <w:p w14:paraId="2C292E44" w14:textId="77777777" w:rsidR="004D4B6A" w:rsidRPr="007804C8" w:rsidRDefault="004D4B6A" w:rsidP="0070446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Want around 1 x10</w:t>
      </w:r>
      <w:r w:rsidRPr="004D4B6A"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 xml:space="preserve"> events</w:t>
      </w:r>
    </w:p>
    <w:p w14:paraId="42E0C26A" w14:textId="77777777" w:rsidR="009F055F" w:rsidRPr="007804C8" w:rsidRDefault="009F055F" w:rsidP="009F055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804C8">
        <w:rPr>
          <w:sz w:val="24"/>
          <w:szCs w:val="24"/>
        </w:rPr>
        <w:t>Once sample is counted:</w:t>
      </w:r>
    </w:p>
    <w:p w14:paraId="438F42EF" w14:textId="77777777" w:rsidR="0070446A" w:rsidRPr="007804C8" w:rsidRDefault="009F055F" w:rsidP="009F055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804C8">
        <w:rPr>
          <w:sz w:val="24"/>
          <w:szCs w:val="24"/>
        </w:rPr>
        <w:t xml:space="preserve">open  Coulter Z2 </w:t>
      </w:r>
      <w:proofErr w:type="spellStart"/>
      <w:r w:rsidRPr="007804C8">
        <w:rPr>
          <w:sz w:val="24"/>
          <w:szCs w:val="24"/>
        </w:rPr>
        <w:t>AccuComp</w:t>
      </w:r>
      <w:proofErr w:type="spellEnd"/>
      <w:r w:rsidR="0070446A" w:rsidRPr="007804C8">
        <w:rPr>
          <w:sz w:val="24"/>
          <w:szCs w:val="24"/>
        </w:rPr>
        <w:t xml:space="preserve">  </w:t>
      </w:r>
      <w:r w:rsidRPr="007804C8">
        <w:rPr>
          <w:sz w:val="24"/>
          <w:szCs w:val="24"/>
        </w:rPr>
        <w:t>on the computer</w:t>
      </w:r>
    </w:p>
    <w:p w14:paraId="6A07B046" w14:textId="77777777" w:rsidR="009F055F" w:rsidRPr="007804C8" w:rsidRDefault="009F055F" w:rsidP="009F055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804C8">
        <w:rPr>
          <w:sz w:val="24"/>
          <w:szCs w:val="24"/>
        </w:rPr>
        <w:t>Select “Preferences” – “Preference files” – “Load Preference” and select saved preference</w:t>
      </w:r>
    </w:p>
    <w:p w14:paraId="44026B62" w14:textId="77777777" w:rsidR="009F055F" w:rsidRPr="007804C8" w:rsidRDefault="009F055F" w:rsidP="009F055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804C8">
        <w:rPr>
          <w:sz w:val="24"/>
          <w:szCs w:val="24"/>
        </w:rPr>
        <w:t>Acquire by either selecting “Acquire” – “Acquire from Z2” or cl</w:t>
      </w:r>
      <w:r w:rsidR="00757F81" w:rsidRPr="007804C8">
        <w:rPr>
          <w:sz w:val="24"/>
          <w:szCs w:val="24"/>
        </w:rPr>
        <w:t>ick on the shortcut on the task</w:t>
      </w:r>
      <w:r w:rsidRPr="007804C8">
        <w:rPr>
          <w:sz w:val="24"/>
          <w:szCs w:val="24"/>
        </w:rPr>
        <w:t>bar</w:t>
      </w:r>
    </w:p>
    <w:p w14:paraId="2BDE7568" w14:textId="77777777" w:rsidR="0004174B" w:rsidRPr="007804C8" w:rsidRDefault="009F055F" w:rsidP="0004174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804C8">
        <w:rPr>
          <w:sz w:val="24"/>
          <w:szCs w:val="24"/>
        </w:rPr>
        <w:t>Name and save sample data before running the next sample on the Z2</w:t>
      </w:r>
    </w:p>
    <w:p w14:paraId="104AD25A" w14:textId="77777777" w:rsidR="0004174B" w:rsidRPr="007804C8" w:rsidRDefault="0004174B" w:rsidP="0004174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804C8">
        <w:rPr>
          <w:sz w:val="24"/>
          <w:szCs w:val="24"/>
        </w:rPr>
        <w:t>In between samples, submerge aperture in 20mL isotone II to wash off the outside</w:t>
      </w:r>
    </w:p>
    <w:p w14:paraId="217489AF" w14:textId="77777777" w:rsidR="0004174B" w:rsidRPr="007804C8" w:rsidRDefault="0004174B" w:rsidP="0004174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804C8">
        <w:rPr>
          <w:sz w:val="24"/>
          <w:szCs w:val="24"/>
        </w:rPr>
        <w:t xml:space="preserve">Every ~10 samples, run a blank with clean isotone II in a fresh </w:t>
      </w:r>
      <w:proofErr w:type="spellStart"/>
      <w:r w:rsidRPr="007804C8">
        <w:rPr>
          <w:sz w:val="24"/>
          <w:szCs w:val="24"/>
        </w:rPr>
        <w:t>Accuvette</w:t>
      </w:r>
      <w:proofErr w:type="spellEnd"/>
      <w:r w:rsidRPr="007804C8">
        <w:rPr>
          <w:sz w:val="24"/>
          <w:szCs w:val="24"/>
        </w:rPr>
        <w:t xml:space="preserve"> vial a couple times until the background drops to ~300 counts</w:t>
      </w:r>
    </w:p>
    <w:p w14:paraId="0ED2C0E4" w14:textId="77777777" w:rsidR="0004174B" w:rsidRPr="007804C8" w:rsidRDefault="0004174B" w:rsidP="0004174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804C8">
        <w:rPr>
          <w:sz w:val="24"/>
          <w:szCs w:val="24"/>
        </w:rPr>
        <w:t xml:space="preserve">Once you are done with your runs, place 20mL Coulter </w:t>
      </w:r>
      <w:proofErr w:type="spellStart"/>
      <w:r w:rsidRPr="007804C8">
        <w:rPr>
          <w:sz w:val="24"/>
          <w:szCs w:val="24"/>
        </w:rPr>
        <w:t>Clenz</w:t>
      </w:r>
      <w:proofErr w:type="spellEnd"/>
      <w:r w:rsidRPr="007804C8">
        <w:rPr>
          <w:sz w:val="24"/>
          <w:szCs w:val="24"/>
        </w:rPr>
        <w:t xml:space="preserve"> in fresh </w:t>
      </w:r>
      <w:proofErr w:type="spellStart"/>
      <w:r w:rsidRPr="007804C8">
        <w:rPr>
          <w:sz w:val="24"/>
          <w:szCs w:val="24"/>
        </w:rPr>
        <w:t>Accuvette</w:t>
      </w:r>
      <w:proofErr w:type="spellEnd"/>
      <w:r w:rsidRPr="007804C8">
        <w:rPr>
          <w:sz w:val="24"/>
          <w:szCs w:val="24"/>
        </w:rPr>
        <w:t xml:space="preserve"> vial and Prime the machine</w:t>
      </w:r>
    </w:p>
    <w:p w14:paraId="463E94CA" w14:textId="77777777" w:rsidR="0004174B" w:rsidRPr="007804C8" w:rsidRDefault="0004174B" w:rsidP="0004174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804C8">
        <w:rPr>
          <w:sz w:val="24"/>
          <w:szCs w:val="24"/>
        </w:rPr>
        <w:t>Leave Coulter Counter Z2 turned on</w:t>
      </w:r>
    </w:p>
    <w:p w14:paraId="69DED86E" w14:textId="77777777" w:rsidR="0004174B" w:rsidRPr="007804C8" w:rsidRDefault="0004174B" w:rsidP="0004174B">
      <w:pPr>
        <w:rPr>
          <w:sz w:val="24"/>
          <w:szCs w:val="24"/>
        </w:rPr>
      </w:pPr>
    </w:p>
    <w:p w14:paraId="2521E601" w14:textId="77777777" w:rsidR="007804C8" w:rsidRPr="007804C8" w:rsidRDefault="007804C8" w:rsidP="0004174B">
      <w:pPr>
        <w:rPr>
          <w:sz w:val="24"/>
          <w:szCs w:val="24"/>
        </w:rPr>
      </w:pPr>
    </w:p>
    <w:p w14:paraId="20817960" w14:textId="77777777" w:rsidR="007804C8" w:rsidRPr="007804C8" w:rsidRDefault="007804C8" w:rsidP="0004174B">
      <w:pPr>
        <w:rPr>
          <w:sz w:val="24"/>
          <w:szCs w:val="24"/>
        </w:rPr>
      </w:pPr>
    </w:p>
    <w:p w14:paraId="221A1684" w14:textId="77777777" w:rsidR="0004174B" w:rsidRPr="007804C8" w:rsidRDefault="0004174B" w:rsidP="007804C8">
      <w:pPr>
        <w:jc w:val="center"/>
        <w:rPr>
          <w:sz w:val="32"/>
          <w:szCs w:val="32"/>
        </w:rPr>
      </w:pPr>
      <w:r w:rsidRPr="007804C8">
        <w:rPr>
          <w:sz w:val="32"/>
          <w:szCs w:val="32"/>
        </w:rPr>
        <w:t xml:space="preserve">Coulter Z2 </w:t>
      </w:r>
      <w:proofErr w:type="spellStart"/>
      <w:r w:rsidRPr="007804C8">
        <w:rPr>
          <w:sz w:val="32"/>
          <w:szCs w:val="32"/>
        </w:rPr>
        <w:t>AccuComp</w:t>
      </w:r>
      <w:proofErr w:type="spellEnd"/>
    </w:p>
    <w:p w14:paraId="5DDE9A19" w14:textId="77777777" w:rsidR="0004174B" w:rsidRPr="007804C8" w:rsidRDefault="0004174B" w:rsidP="0004174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804C8">
        <w:rPr>
          <w:sz w:val="24"/>
          <w:szCs w:val="24"/>
        </w:rPr>
        <w:t>To overlay and export data</w:t>
      </w:r>
    </w:p>
    <w:p w14:paraId="3FCA8A3F" w14:textId="77777777" w:rsidR="0004174B" w:rsidRPr="007804C8" w:rsidRDefault="0064454B" w:rsidP="0004174B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7804C8">
        <w:rPr>
          <w:sz w:val="24"/>
          <w:szCs w:val="24"/>
        </w:rPr>
        <w:t>Select “File” – “Overlay”</w:t>
      </w:r>
    </w:p>
    <w:p w14:paraId="58267292" w14:textId="77777777" w:rsidR="0064454B" w:rsidRPr="007804C8" w:rsidRDefault="0064454B" w:rsidP="0064454B">
      <w:pPr>
        <w:pStyle w:val="ListParagraph"/>
        <w:numPr>
          <w:ilvl w:val="2"/>
          <w:numId w:val="3"/>
        </w:numPr>
        <w:rPr>
          <w:sz w:val="24"/>
          <w:szCs w:val="24"/>
        </w:rPr>
      </w:pPr>
      <w:r w:rsidRPr="007804C8">
        <w:rPr>
          <w:sz w:val="24"/>
          <w:szCs w:val="24"/>
        </w:rPr>
        <w:t>Select data’s folder in Recent Directories, if folder is not listed select a folder with the subdirectory you need and toggle back using the [..] symbol in Directories then work your way forward  selecting the Directories listed to create the path to your folder</w:t>
      </w:r>
    </w:p>
    <w:p w14:paraId="56062327" w14:textId="77777777" w:rsidR="0064454B" w:rsidRPr="007804C8" w:rsidRDefault="0064454B" w:rsidP="0064454B">
      <w:pPr>
        <w:pStyle w:val="ListParagraph"/>
        <w:numPr>
          <w:ilvl w:val="2"/>
          <w:numId w:val="3"/>
        </w:numPr>
        <w:rPr>
          <w:sz w:val="24"/>
          <w:szCs w:val="24"/>
        </w:rPr>
      </w:pPr>
      <w:r w:rsidRPr="007804C8">
        <w:rPr>
          <w:sz w:val="24"/>
          <w:szCs w:val="24"/>
        </w:rPr>
        <w:t xml:space="preserve">Change file name from </w:t>
      </w:r>
      <w:proofErr w:type="spellStart"/>
      <w:r w:rsidRPr="007804C8">
        <w:rPr>
          <w:sz w:val="24"/>
          <w:szCs w:val="24"/>
        </w:rPr>
        <w:t>Multisizer</w:t>
      </w:r>
      <w:proofErr w:type="spellEnd"/>
      <w:r w:rsidRPr="007804C8">
        <w:rPr>
          <w:sz w:val="24"/>
          <w:szCs w:val="24"/>
        </w:rPr>
        <w:t xml:space="preserve"> (*.#*) to </w:t>
      </w:r>
      <w:r w:rsidR="007263A1" w:rsidRPr="007804C8">
        <w:rPr>
          <w:sz w:val="24"/>
          <w:szCs w:val="24"/>
        </w:rPr>
        <w:t>All Files (*.*)</w:t>
      </w:r>
    </w:p>
    <w:p w14:paraId="447F8062" w14:textId="77777777" w:rsidR="007263A1" w:rsidRPr="007804C8" w:rsidRDefault="007263A1" w:rsidP="0064454B">
      <w:pPr>
        <w:pStyle w:val="ListParagraph"/>
        <w:numPr>
          <w:ilvl w:val="2"/>
          <w:numId w:val="3"/>
        </w:numPr>
        <w:rPr>
          <w:sz w:val="24"/>
          <w:szCs w:val="24"/>
        </w:rPr>
      </w:pPr>
      <w:r w:rsidRPr="007804C8">
        <w:rPr>
          <w:sz w:val="24"/>
          <w:szCs w:val="24"/>
        </w:rPr>
        <w:t xml:space="preserve">Select files and click </w:t>
      </w:r>
      <w:r w:rsidR="007450DE">
        <w:rPr>
          <w:sz w:val="24"/>
          <w:szCs w:val="24"/>
        </w:rPr>
        <w:t>“</w:t>
      </w:r>
      <w:r w:rsidRPr="007804C8">
        <w:rPr>
          <w:sz w:val="24"/>
          <w:szCs w:val="24"/>
        </w:rPr>
        <w:t>add</w:t>
      </w:r>
      <w:r w:rsidR="007450DE">
        <w:rPr>
          <w:sz w:val="24"/>
          <w:szCs w:val="24"/>
        </w:rPr>
        <w:t>”</w:t>
      </w:r>
      <w:r w:rsidRPr="007804C8">
        <w:rPr>
          <w:sz w:val="24"/>
          <w:szCs w:val="24"/>
        </w:rPr>
        <w:t xml:space="preserve"> to transfer it to “Selected Files”</w:t>
      </w:r>
    </w:p>
    <w:p w14:paraId="6A6D1B0C" w14:textId="77777777" w:rsidR="007263A1" w:rsidRPr="007804C8" w:rsidRDefault="007263A1" w:rsidP="007263A1">
      <w:pPr>
        <w:pStyle w:val="ListParagraph"/>
        <w:numPr>
          <w:ilvl w:val="3"/>
          <w:numId w:val="3"/>
        </w:numPr>
        <w:rPr>
          <w:sz w:val="24"/>
          <w:szCs w:val="24"/>
        </w:rPr>
      </w:pPr>
      <w:r w:rsidRPr="007804C8">
        <w:rPr>
          <w:sz w:val="24"/>
          <w:szCs w:val="24"/>
        </w:rPr>
        <w:t>The order they are selected in the order they will appear in the Overlay</w:t>
      </w:r>
    </w:p>
    <w:p w14:paraId="76B38754" w14:textId="77777777" w:rsidR="007263A1" w:rsidRPr="007804C8" w:rsidRDefault="007450DE" w:rsidP="007263A1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Clic</w:t>
      </w:r>
      <w:r w:rsidR="007263A1" w:rsidRPr="007804C8">
        <w:rPr>
          <w:sz w:val="24"/>
          <w:szCs w:val="24"/>
        </w:rPr>
        <w:t>k “OK” when finished selecting files</w:t>
      </w:r>
    </w:p>
    <w:p w14:paraId="605B97E7" w14:textId="77777777" w:rsidR="007263A1" w:rsidRPr="007804C8" w:rsidRDefault="007263A1" w:rsidP="007263A1">
      <w:pPr>
        <w:pStyle w:val="ListParagraph"/>
        <w:numPr>
          <w:ilvl w:val="2"/>
          <w:numId w:val="3"/>
        </w:numPr>
        <w:rPr>
          <w:sz w:val="24"/>
          <w:szCs w:val="24"/>
        </w:rPr>
      </w:pPr>
      <w:r w:rsidRPr="007804C8">
        <w:rPr>
          <w:sz w:val="24"/>
          <w:szCs w:val="24"/>
        </w:rPr>
        <w:t>In graph image, select region and click “View”- “Zoom In”</w:t>
      </w:r>
    </w:p>
    <w:p w14:paraId="34DF5275" w14:textId="77777777" w:rsidR="007263A1" w:rsidRPr="007804C8" w:rsidRDefault="007263A1" w:rsidP="007263A1">
      <w:pPr>
        <w:pStyle w:val="ListParagraph"/>
        <w:numPr>
          <w:ilvl w:val="2"/>
          <w:numId w:val="3"/>
        </w:numPr>
        <w:rPr>
          <w:sz w:val="24"/>
          <w:szCs w:val="24"/>
        </w:rPr>
      </w:pPr>
      <w:r w:rsidRPr="007804C8">
        <w:rPr>
          <w:sz w:val="24"/>
          <w:szCs w:val="24"/>
        </w:rPr>
        <w:t>Change graph to “Number”</w:t>
      </w:r>
    </w:p>
    <w:p w14:paraId="766B2EAA" w14:textId="77777777" w:rsidR="007263A1" w:rsidRPr="007804C8" w:rsidRDefault="007263A1" w:rsidP="007804C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804C8">
        <w:rPr>
          <w:sz w:val="24"/>
          <w:szCs w:val="24"/>
        </w:rPr>
        <w:t>To export:</w:t>
      </w:r>
    </w:p>
    <w:p w14:paraId="08EA19A3" w14:textId="77777777" w:rsidR="007263A1" w:rsidRPr="007804C8" w:rsidRDefault="007263A1" w:rsidP="007804C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804C8">
        <w:rPr>
          <w:sz w:val="24"/>
          <w:szCs w:val="24"/>
        </w:rPr>
        <w:t>Select ”</w:t>
      </w:r>
      <w:proofErr w:type="spellStart"/>
      <w:r w:rsidRPr="007804C8">
        <w:rPr>
          <w:sz w:val="24"/>
          <w:szCs w:val="24"/>
        </w:rPr>
        <w:t>RunFile</w:t>
      </w:r>
      <w:proofErr w:type="spellEnd"/>
      <w:r w:rsidRPr="007804C8">
        <w:rPr>
          <w:sz w:val="24"/>
          <w:szCs w:val="24"/>
        </w:rPr>
        <w:t>” – “Export”</w:t>
      </w:r>
    </w:p>
    <w:p w14:paraId="17E628A8" w14:textId="77777777" w:rsidR="007263A1" w:rsidRPr="007804C8" w:rsidRDefault="007263A1" w:rsidP="007804C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804C8">
        <w:rPr>
          <w:sz w:val="24"/>
          <w:szCs w:val="24"/>
        </w:rPr>
        <w:t>Select “Statistics”, “Tab delimited”, and “All runs”</w:t>
      </w:r>
    </w:p>
    <w:p w14:paraId="73B26F79" w14:textId="77777777" w:rsidR="00B97C34" w:rsidRPr="007804C8" w:rsidRDefault="007263A1" w:rsidP="007804C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804C8">
        <w:rPr>
          <w:sz w:val="24"/>
          <w:szCs w:val="24"/>
        </w:rPr>
        <w:t xml:space="preserve">Click “export”, will export excel file to </w:t>
      </w:r>
      <w:r w:rsidR="00B97C34" w:rsidRPr="007804C8">
        <w:rPr>
          <w:sz w:val="24"/>
          <w:szCs w:val="24"/>
        </w:rPr>
        <w:t>the folder you retrieved the data</w:t>
      </w:r>
    </w:p>
    <w:p w14:paraId="1F6B68E0" w14:textId="77777777" w:rsidR="00B97C34" w:rsidRPr="007804C8" w:rsidRDefault="00B97C34" w:rsidP="007804C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804C8">
        <w:rPr>
          <w:sz w:val="24"/>
          <w:szCs w:val="24"/>
        </w:rPr>
        <w:t>Open excel file and click ”yes” that it is a trusted file</w:t>
      </w:r>
    </w:p>
    <w:p w14:paraId="76A30CD9" w14:textId="77777777" w:rsidR="00B97C34" w:rsidRPr="007804C8" w:rsidRDefault="00B97C34" w:rsidP="007804C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804C8">
        <w:rPr>
          <w:sz w:val="24"/>
          <w:szCs w:val="24"/>
        </w:rPr>
        <w:t>Adjust font size in “Home” and Margins and Orientation in “Page layout”</w:t>
      </w:r>
    </w:p>
    <w:p w14:paraId="6830D8DD" w14:textId="77777777" w:rsidR="00B97C34" w:rsidRPr="007804C8" w:rsidRDefault="00B97C34" w:rsidP="007804C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804C8">
        <w:rPr>
          <w:sz w:val="24"/>
          <w:szCs w:val="24"/>
        </w:rPr>
        <w:t>Try to adjust and move data to fit on one page</w:t>
      </w:r>
    </w:p>
    <w:p w14:paraId="34FC9630" w14:textId="77777777" w:rsidR="00EB30BC" w:rsidRPr="007804C8" w:rsidRDefault="00B97C34" w:rsidP="007804C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804C8">
        <w:rPr>
          <w:sz w:val="24"/>
          <w:szCs w:val="24"/>
        </w:rPr>
        <w:t xml:space="preserve">Return to Coulter Z2 </w:t>
      </w:r>
      <w:proofErr w:type="spellStart"/>
      <w:r w:rsidRPr="007804C8">
        <w:rPr>
          <w:sz w:val="24"/>
          <w:szCs w:val="24"/>
        </w:rPr>
        <w:t>AccuComp</w:t>
      </w:r>
      <w:proofErr w:type="spellEnd"/>
      <w:r w:rsidRPr="007804C8">
        <w:rPr>
          <w:sz w:val="24"/>
          <w:szCs w:val="24"/>
        </w:rPr>
        <w:t xml:space="preserve"> and change graph back to “Number %”</w:t>
      </w:r>
    </w:p>
    <w:p w14:paraId="591A8B99" w14:textId="77777777" w:rsidR="00B97C34" w:rsidRPr="007804C8" w:rsidRDefault="00B97C34" w:rsidP="007804C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804C8">
        <w:rPr>
          <w:sz w:val="24"/>
          <w:szCs w:val="24"/>
        </w:rPr>
        <w:t>Select “Edit” – “Copy Window”</w:t>
      </w:r>
    </w:p>
    <w:p w14:paraId="6A6A5674" w14:textId="77777777" w:rsidR="00B97C34" w:rsidRPr="007804C8" w:rsidRDefault="00B97C34" w:rsidP="007804C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804C8">
        <w:rPr>
          <w:sz w:val="24"/>
          <w:szCs w:val="24"/>
        </w:rPr>
        <w:t>Return to Excel file and “Paste”</w:t>
      </w:r>
    </w:p>
    <w:p w14:paraId="0C83933C" w14:textId="77777777" w:rsidR="00B97C34" w:rsidRPr="007804C8" w:rsidRDefault="00757F81" w:rsidP="007804C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804C8">
        <w:rPr>
          <w:sz w:val="24"/>
          <w:szCs w:val="24"/>
        </w:rPr>
        <w:t xml:space="preserve">With graph image selected, click on “Format” in the Picture Tools of the Toolbar </w:t>
      </w:r>
    </w:p>
    <w:p w14:paraId="2EB41846" w14:textId="77777777" w:rsidR="00757F81" w:rsidRPr="007804C8" w:rsidRDefault="00757F81" w:rsidP="007804C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804C8">
        <w:rPr>
          <w:sz w:val="24"/>
          <w:szCs w:val="24"/>
        </w:rPr>
        <w:t>Select the “Size and Properties” extension from the “size” section</w:t>
      </w:r>
    </w:p>
    <w:p w14:paraId="4E14071A" w14:textId="77777777" w:rsidR="00757F81" w:rsidRPr="007804C8" w:rsidRDefault="00757F81" w:rsidP="007804C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804C8">
        <w:rPr>
          <w:sz w:val="24"/>
          <w:szCs w:val="24"/>
        </w:rPr>
        <w:t>Scale the height and width equally to fit your excel page</w:t>
      </w:r>
    </w:p>
    <w:p w14:paraId="716149D5" w14:textId="77777777" w:rsidR="00757F81" w:rsidRPr="007804C8" w:rsidRDefault="00757F81" w:rsidP="007804C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804C8">
        <w:rPr>
          <w:sz w:val="24"/>
          <w:szCs w:val="24"/>
        </w:rPr>
        <w:t xml:space="preserve">Unselect the graph image, click </w:t>
      </w:r>
      <w:r w:rsidR="007804C8" w:rsidRPr="007804C8">
        <w:rPr>
          <w:sz w:val="24"/>
          <w:szCs w:val="24"/>
        </w:rPr>
        <w:t>“</w:t>
      </w:r>
      <w:r w:rsidRPr="007804C8">
        <w:rPr>
          <w:sz w:val="24"/>
          <w:szCs w:val="24"/>
        </w:rPr>
        <w:t>File</w:t>
      </w:r>
      <w:r w:rsidR="007804C8" w:rsidRPr="007804C8">
        <w:rPr>
          <w:sz w:val="24"/>
          <w:szCs w:val="24"/>
        </w:rPr>
        <w:t>” and “Save”</w:t>
      </w:r>
      <w:r w:rsidRPr="007804C8">
        <w:rPr>
          <w:sz w:val="24"/>
          <w:szCs w:val="24"/>
        </w:rPr>
        <w:t xml:space="preserve">, click “No” so you do not save in a Text (Tab delimited) format , save in a .xlsx format </w:t>
      </w:r>
    </w:p>
    <w:p w14:paraId="3C5A64F8" w14:textId="77777777" w:rsidR="007804C8" w:rsidRPr="007804C8" w:rsidRDefault="007804C8" w:rsidP="007804C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804C8">
        <w:rPr>
          <w:sz w:val="24"/>
          <w:szCs w:val="24"/>
        </w:rPr>
        <w:t>Click “File” – “Print”</w:t>
      </w:r>
    </w:p>
    <w:sectPr w:rsidR="007804C8" w:rsidRPr="00780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1612A"/>
    <w:multiLevelType w:val="hybridMultilevel"/>
    <w:tmpl w:val="78E43E9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23021A2"/>
    <w:multiLevelType w:val="hybridMultilevel"/>
    <w:tmpl w:val="E892C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E4E5A"/>
    <w:multiLevelType w:val="hybridMultilevel"/>
    <w:tmpl w:val="6F5A3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31154"/>
    <w:multiLevelType w:val="hybridMultilevel"/>
    <w:tmpl w:val="F2960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62D44"/>
    <w:multiLevelType w:val="hybridMultilevel"/>
    <w:tmpl w:val="7CD8F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F4B03"/>
    <w:multiLevelType w:val="hybridMultilevel"/>
    <w:tmpl w:val="E264D0E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5BBA35B9"/>
    <w:multiLevelType w:val="hybridMultilevel"/>
    <w:tmpl w:val="4516AD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0BC"/>
    <w:rsid w:val="0004174B"/>
    <w:rsid w:val="003540E7"/>
    <w:rsid w:val="004D4B6A"/>
    <w:rsid w:val="005D1FF7"/>
    <w:rsid w:val="0064454B"/>
    <w:rsid w:val="0070446A"/>
    <w:rsid w:val="007263A1"/>
    <w:rsid w:val="007450DE"/>
    <w:rsid w:val="00757F81"/>
    <w:rsid w:val="007804C8"/>
    <w:rsid w:val="009F055F"/>
    <w:rsid w:val="00B0427F"/>
    <w:rsid w:val="00B97C34"/>
    <w:rsid w:val="00D851EE"/>
    <w:rsid w:val="00EB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DD5D0"/>
  <w15:docId w15:val="{1B7B4FBC-05D5-4A9D-8E17-BC35CE434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Breeden Lab Account</dc:creator>
  <cp:lastModifiedBy>Breeden Lab Account</cp:lastModifiedBy>
  <cp:revision>2</cp:revision>
  <cp:lastPrinted>2019-03-20T18:13:00Z</cp:lastPrinted>
  <dcterms:created xsi:type="dcterms:W3CDTF">2021-07-01T00:54:00Z</dcterms:created>
  <dcterms:modified xsi:type="dcterms:W3CDTF">2021-07-01T00:54:00Z</dcterms:modified>
</cp:coreProperties>
</file>