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DB2C5" w14:textId="69728A57" w:rsidR="002B22F7" w:rsidRPr="002B22F7" w:rsidRDefault="002B22F7" w:rsidP="002B22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14:ligatures w14:val="none"/>
        </w:rPr>
      </w:pPr>
      <w:r w:rsidRPr="002B22F7">
        <w:rPr>
          <w:rFonts w:ascii="Times New Roman" w:eastAsia="Times New Roman" w:hAnsi="Times New Roman" w:cs="Times New Roman"/>
          <w:b/>
          <w:bCs/>
          <w:kern w:val="36"/>
          <w14:ligatures w14:val="none"/>
        </w:rPr>
        <w:t>SWOG/PCPT Linked Data Analysis Pipeline</w:t>
      </w:r>
      <w:r w:rsidR="00EF6FE1">
        <w:rPr>
          <w:rFonts w:ascii="Times New Roman" w:eastAsia="Times New Roman" w:hAnsi="Times New Roman" w:cs="Times New Roman"/>
          <w:b/>
          <w:bCs/>
          <w:kern w:val="36"/>
          <w14:ligatures w14:val="none"/>
        </w:rPr>
        <w:t xml:space="preserve"> Overview</w:t>
      </w:r>
    </w:p>
    <w:p w14:paraId="3C50031D" w14:textId="3AAE9110" w:rsidR="002B22F7" w:rsidRPr="002B22F7" w:rsidRDefault="002B22F7" w:rsidP="002B2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This pipeline demonstrates survival analysis on </w:t>
      </w:r>
      <w:r w:rsidR="00EF6FE1">
        <w:rPr>
          <w:rFonts w:ascii="Times New Roman" w:eastAsia="Times New Roman" w:hAnsi="Times New Roman" w:cs="Times New Roman"/>
          <w:kern w:val="0"/>
          <w14:ligatures w14:val="none"/>
        </w:rPr>
        <w:t xml:space="preserve">PCPT-linked data (including the 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synthetic data created from the PCPT-linked dataset</w:t>
      </w:r>
      <w:r w:rsidR="00EF6FE1">
        <w:rPr>
          <w:rFonts w:ascii="Times New Roman" w:eastAsia="Times New Roman" w:hAnsi="Times New Roman" w:cs="Times New Roman"/>
          <w:kern w:val="0"/>
          <w14:ligatures w14:val="none"/>
        </w:rPr>
        <w:t>)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, incorporating time-dependent covariates </w:t>
      </w:r>
      <w:r w:rsidR="0093077B">
        <w:rPr>
          <w:rFonts w:ascii="Times New Roman" w:eastAsia="Times New Roman" w:hAnsi="Times New Roman" w:cs="Times New Roman"/>
          <w:kern w:val="0"/>
          <w14:ligatures w14:val="none"/>
        </w:rPr>
        <w:t>using complete case analysis, augmented complete case analysis, NLAC an</w:t>
      </w:r>
      <w:r w:rsidR="00FE00DA">
        <w:rPr>
          <w:rFonts w:ascii="Times New Roman" w:eastAsia="Times New Roman" w:hAnsi="Times New Roman" w:cs="Times New Roman"/>
          <w:kern w:val="0"/>
          <w14:ligatures w14:val="none"/>
        </w:rPr>
        <w:t>al</w:t>
      </w:r>
      <w:r w:rsidR="0093077B">
        <w:rPr>
          <w:rFonts w:ascii="Times New Roman" w:eastAsia="Times New Roman" w:hAnsi="Times New Roman" w:cs="Times New Roman"/>
          <w:kern w:val="0"/>
          <w14:ligatures w14:val="none"/>
        </w:rPr>
        <w:t>ysis</w:t>
      </w:r>
      <w:r w:rsidR="007255AB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="0093077B">
        <w:rPr>
          <w:rFonts w:ascii="Times New Roman" w:eastAsia="Times New Roman" w:hAnsi="Times New Roman" w:cs="Times New Roman"/>
          <w:kern w:val="0"/>
          <w14:ligatures w14:val="none"/>
        </w:rPr>
        <w:t xml:space="preserve"> and IPLW analysis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5AE299D" w14:textId="77777777" w:rsidR="002B22F7" w:rsidRPr="002B22F7" w:rsidRDefault="00CE2C62" w:rsidP="002B22F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0110B55E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057F1626" w14:textId="2F51E9F0" w:rsidR="002B22F7" w:rsidRPr="002B22F7" w:rsidRDefault="002B22F7" w:rsidP="002B22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Workflow Components</w:t>
      </w:r>
    </w:p>
    <w:p w14:paraId="7781666D" w14:textId="77777777" w:rsidR="002B22F7" w:rsidRPr="002B22F7" w:rsidRDefault="002B22F7" w:rsidP="002B2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B22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 Function Definitions (</w:t>
      </w:r>
      <w:proofErr w:type="spellStart"/>
      <w:r w:rsidRPr="002B22F7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swog_analysis_</w:t>
      </w:r>
      <w:proofErr w:type="gramStart"/>
      <w:r w:rsidRPr="002B22F7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functions.R</w:t>
      </w:r>
      <w:proofErr w:type="spellEnd"/>
      <w:proofErr w:type="gramEnd"/>
      <w:r w:rsidRPr="002B22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)</w:t>
      </w:r>
    </w:p>
    <w:p w14:paraId="3A434D66" w14:textId="77777777" w:rsidR="002B22F7" w:rsidRPr="002B22F7" w:rsidRDefault="002B22F7" w:rsidP="002B22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tdcSWOG_nlac_analysis_</w:t>
      </w:r>
      <w:proofErr w:type="gramStart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robust</w:t>
      </w:r>
      <w:proofErr w:type="spell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42FD07D0" w14:textId="77777777" w:rsidR="002B22F7" w:rsidRPr="002B22F7" w:rsidRDefault="002B22F7" w:rsidP="002B22F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Implements the NLAC method using time-dependent Cox models.</w:t>
      </w:r>
    </w:p>
    <w:p w14:paraId="00219487" w14:textId="77777777" w:rsidR="002B22F7" w:rsidRPr="002B22F7" w:rsidRDefault="002B22F7" w:rsidP="002B22F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Incorporates treatment effect changes at pre-defined time points.</w:t>
      </w:r>
    </w:p>
    <w:p w14:paraId="234BA9FB" w14:textId="59D5A33C" w:rsidR="002B22F7" w:rsidRPr="002B22F7" w:rsidRDefault="003E712F" w:rsidP="002B22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</w:t>
      </w:r>
      <w:r w:rsidR="00D94FA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dc_</w:t>
      </w:r>
      <w:r w:rsidR="002B22F7"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real_data_</w:t>
      </w:r>
      <w:proofErr w:type="gramStart"/>
      <w:r w:rsidR="002B22F7"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analysis</w:t>
      </w:r>
      <w:proofErr w:type="spellEnd"/>
      <w:r w:rsidR="002B22F7"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="002B22F7"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28C4B8BC" w14:textId="77777777" w:rsidR="002B22F7" w:rsidRPr="002B22F7" w:rsidRDefault="002B22F7" w:rsidP="002B22F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Applies all 4 methods:</w:t>
      </w:r>
    </w:p>
    <w:p w14:paraId="1DEFCF27" w14:textId="7435F8DA" w:rsidR="002B22F7" w:rsidRPr="002B22F7" w:rsidRDefault="002B22F7" w:rsidP="002B22F7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IP</w:t>
      </w:r>
      <w:r w:rsidR="00CF0787">
        <w:rPr>
          <w:rFonts w:ascii="Times New Roman" w:eastAsia="Times New Roman" w:hAnsi="Times New Roman" w:cs="Times New Roman"/>
          <w:kern w:val="0"/>
          <w14:ligatures w14:val="none"/>
        </w:rPr>
        <w:t>L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W (Inverse Probability </w:t>
      </w:r>
      <w:r w:rsidR="00CF0787">
        <w:rPr>
          <w:rFonts w:ascii="Times New Roman" w:eastAsia="Times New Roman" w:hAnsi="Times New Roman" w:cs="Times New Roman"/>
          <w:kern w:val="0"/>
          <w14:ligatures w14:val="none"/>
        </w:rPr>
        <w:t xml:space="preserve">of Linkage 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Weighting)</w:t>
      </w:r>
    </w:p>
    <w:p w14:paraId="13EAD041" w14:textId="77777777" w:rsidR="002B22F7" w:rsidRPr="002B22F7" w:rsidRDefault="002B22F7" w:rsidP="002B22F7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CC (Complete Case)</w:t>
      </w:r>
    </w:p>
    <w:p w14:paraId="32441339" w14:textId="77777777" w:rsidR="002B22F7" w:rsidRPr="002B22F7" w:rsidRDefault="002B22F7" w:rsidP="002B22F7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ACC (Augmented Complete Case)</w:t>
      </w:r>
    </w:p>
    <w:p w14:paraId="78A241BA" w14:textId="77777777" w:rsidR="002B22F7" w:rsidRPr="002B22F7" w:rsidRDefault="002B22F7" w:rsidP="002B22F7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NLAC (Non-Linkage Adjusted Censoring)</w:t>
      </w:r>
    </w:p>
    <w:p w14:paraId="03C07C7A" w14:textId="1141B3C8" w:rsidR="002B22F7" w:rsidRDefault="002B22F7" w:rsidP="002B22F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Computes estimates, SEs, and confidence intervals for treatment </w:t>
      </w:r>
      <w:r w:rsidR="003F5710">
        <w:rPr>
          <w:rFonts w:ascii="Times New Roman" w:eastAsia="Times New Roman" w:hAnsi="Times New Roman" w:cs="Times New Roman"/>
          <w:kern w:val="0"/>
          <w14:ligatures w14:val="none"/>
        </w:rPr>
        <w:t>effects, including time independent and dependent covariates</w:t>
      </w:r>
    </w:p>
    <w:p w14:paraId="745BEE08" w14:textId="1FE7DBEF" w:rsidR="00932BA3" w:rsidRPr="002B22F7" w:rsidRDefault="00932BA3" w:rsidP="00932B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</w:t>
      </w:r>
      <w:r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</w:t>
      </w:r>
      <w:r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</w:t>
      </w:r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real_data_</w:t>
      </w:r>
      <w:proofErr w:type="gramStart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analysis</w:t>
      </w:r>
      <w:proofErr w:type="spell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05C78E70" w14:textId="77777777" w:rsidR="00932BA3" w:rsidRPr="002B22F7" w:rsidRDefault="00932BA3" w:rsidP="00932BA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Applies all 4 methods:</w:t>
      </w:r>
    </w:p>
    <w:p w14:paraId="53B016F5" w14:textId="77777777" w:rsidR="00932BA3" w:rsidRPr="002B22F7" w:rsidRDefault="00932BA3" w:rsidP="00932BA3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IP</w:t>
      </w:r>
      <w:r>
        <w:rPr>
          <w:rFonts w:ascii="Times New Roman" w:eastAsia="Times New Roman" w:hAnsi="Times New Roman" w:cs="Times New Roman"/>
          <w:kern w:val="0"/>
          <w14:ligatures w14:val="none"/>
        </w:rPr>
        <w:t>L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W (Inverse Probability 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of Linkage 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Weighting)</w:t>
      </w:r>
    </w:p>
    <w:p w14:paraId="256D9EA8" w14:textId="77777777" w:rsidR="00932BA3" w:rsidRPr="002B22F7" w:rsidRDefault="00932BA3" w:rsidP="00932BA3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CC (Complete Case)</w:t>
      </w:r>
    </w:p>
    <w:p w14:paraId="796C4ADA" w14:textId="77777777" w:rsidR="00932BA3" w:rsidRPr="002B22F7" w:rsidRDefault="00932BA3" w:rsidP="00932BA3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ACC (Augmented Complete Case)</w:t>
      </w:r>
    </w:p>
    <w:p w14:paraId="4A807366" w14:textId="77777777" w:rsidR="00932BA3" w:rsidRPr="002B22F7" w:rsidRDefault="00932BA3" w:rsidP="00932BA3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NLAC (Non-Linkage Adjusted Censoring)</w:t>
      </w:r>
    </w:p>
    <w:p w14:paraId="45980746" w14:textId="3E9A8384" w:rsidR="00932BA3" w:rsidRPr="008D3F79" w:rsidRDefault="00932BA3" w:rsidP="008D3F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Computes estimates, SEs, and confidence intervals for treatment effects</w:t>
      </w:r>
      <w:r w:rsidR="003F5710">
        <w:rPr>
          <w:rFonts w:ascii="Times New Roman" w:eastAsia="Times New Roman" w:hAnsi="Times New Roman" w:cs="Times New Roman"/>
          <w:kern w:val="0"/>
          <w14:ligatures w14:val="none"/>
        </w:rPr>
        <w:t>, including only time independent covariates</w:t>
      </w:r>
    </w:p>
    <w:p w14:paraId="0A740A33" w14:textId="30BA1FBA" w:rsidR="002B22F7" w:rsidRPr="002B22F7" w:rsidRDefault="002B22F7" w:rsidP="002B2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B22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 Execution Script (</w:t>
      </w:r>
      <w:proofErr w:type="spellStart"/>
      <w:r w:rsidRPr="002B22F7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run_SWOG</w:t>
      </w:r>
      <w:r w:rsidR="002B26DD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Data</w:t>
      </w:r>
      <w:r w:rsidRPr="002B22F7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_analysis.R</w:t>
      </w:r>
      <w:proofErr w:type="spellEnd"/>
      <w:r w:rsidRPr="002B22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)</w:t>
      </w:r>
    </w:p>
    <w:p w14:paraId="20B7EAA5" w14:textId="77777777" w:rsidR="002B22F7" w:rsidRPr="002B22F7" w:rsidRDefault="002B22F7" w:rsidP="002B22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Loads the synthetic PCPT dataset</w:t>
      </w:r>
    </w:p>
    <w:p w14:paraId="4AB1848C" w14:textId="77777777" w:rsidR="002B22F7" w:rsidRPr="002B22F7" w:rsidRDefault="002B22F7" w:rsidP="002B22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>Defines change points at 6.5 and 7.5 years</w:t>
      </w:r>
    </w:p>
    <w:p w14:paraId="1736C913" w14:textId="77777777" w:rsidR="002B22F7" w:rsidRPr="002B22F7" w:rsidRDefault="002B22F7" w:rsidP="002B22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Constructs time-dependent covariates </w:t>
      </w:r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T1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T2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 using </w:t>
      </w:r>
      <w:proofErr w:type="spellStart"/>
      <w:proofErr w:type="gramStart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tmerge</w:t>
      </w:r>
      <w:proofErr w:type="spell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2BCCAC0E" w14:textId="46E8E137" w:rsidR="002B22F7" w:rsidRPr="002B22F7" w:rsidRDefault="002B22F7" w:rsidP="002B22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Runs </w:t>
      </w:r>
      <w:proofErr w:type="spellStart"/>
      <w:r w:rsidR="00BF3E2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tdc_r</w:t>
      </w:r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eal_data_</w:t>
      </w:r>
      <w:proofErr w:type="gramStart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analysis</w:t>
      </w:r>
      <w:proofErr w:type="spell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  <w:r w:rsidR="002E6BB5">
        <w:rPr>
          <w:rFonts w:ascii="Times New Roman" w:eastAsia="Times New Roman" w:hAnsi="Times New Roman" w:cs="Times New Roman"/>
          <w:kern w:val="0"/>
          <w14:ligatures w14:val="none"/>
        </w:rPr>
        <w:t>and</w:t>
      </w:r>
      <w:r w:rsidR="00BF3E2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</w:t>
      </w:r>
      <w:proofErr w:type="spellStart"/>
      <w:r w:rsidR="00BF3E2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</w:t>
      </w:r>
      <w:r w:rsidR="00BF3E2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</w:t>
      </w:r>
      <w:r w:rsidR="00BF3E2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_r</w:t>
      </w:r>
      <w:r w:rsidR="00BF3E20"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eal_data_analysis</w:t>
      </w:r>
      <w:proofErr w:type="spellEnd"/>
      <w:r w:rsidR="00BF3E20" w:rsidRPr="002B22F7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()</w:t>
      </w:r>
      <w:r w:rsidRPr="002B22F7">
        <w:rPr>
          <w:rFonts w:ascii="Times New Roman" w:eastAsia="Times New Roman" w:hAnsi="Times New Roman" w:cs="Times New Roman"/>
          <w:kern w:val="0"/>
          <w14:ligatures w14:val="none"/>
        </w:rPr>
        <w:t xml:space="preserve"> with appropriate covariates</w:t>
      </w:r>
    </w:p>
    <w:p w14:paraId="65F159DE" w14:textId="77777777" w:rsidR="002B22F7" w:rsidRPr="002B22F7" w:rsidRDefault="00CE2C62" w:rsidP="002B22F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790A9A48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66751AF" w14:textId="77777777" w:rsidR="004E3BA2" w:rsidRDefault="004E3BA2"/>
    <w:sectPr w:rsidR="004E3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E091B"/>
    <w:multiLevelType w:val="multilevel"/>
    <w:tmpl w:val="05F6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F565AD"/>
    <w:multiLevelType w:val="multilevel"/>
    <w:tmpl w:val="C6E6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5111428">
    <w:abstractNumId w:val="1"/>
  </w:num>
  <w:num w:numId="2" w16cid:durableId="90322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F7"/>
    <w:rsid w:val="00174C78"/>
    <w:rsid w:val="002B22F7"/>
    <w:rsid w:val="002B26DD"/>
    <w:rsid w:val="002E6BB5"/>
    <w:rsid w:val="003E712F"/>
    <w:rsid w:val="003F5710"/>
    <w:rsid w:val="004463C6"/>
    <w:rsid w:val="004E3BA2"/>
    <w:rsid w:val="00501F33"/>
    <w:rsid w:val="00615825"/>
    <w:rsid w:val="007255AB"/>
    <w:rsid w:val="008C1B1C"/>
    <w:rsid w:val="008D3F79"/>
    <w:rsid w:val="008F0CE3"/>
    <w:rsid w:val="0093077B"/>
    <w:rsid w:val="00932BA3"/>
    <w:rsid w:val="009559DF"/>
    <w:rsid w:val="00BF3E20"/>
    <w:rsid w:val="00CE2C62"/>
    <w:rsid w:val="00CF0787"/>
    <w:rsid w:val="00D94FA9"/>
    <w:rsid w:val="00EE30D5"/>
    <w:rsid w:val="00EF6FE1"/>
    <w:rsid w:val="00F52979"/>
    <w:rsid w:val="00FE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3783A"/>
  <w15:chartTrackingRefBased/>
  <w15:docId w15:val="{4F6F9DFD-C836-FD46-A168-275F9EA8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2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2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2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B2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B2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2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2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2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2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2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2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2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2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2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2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22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22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22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2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22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22F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2B22F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2B22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0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Yingqi</dc:creator>
  <cp:keywords/>
  <dc:description/>
  <cp:lastModifiedBy>Zhao, Yingqi</cp:lastModifiedBy>
  <cp:revision>16</cp:revision>
  <dcterms:created xsi:type="dcterms:W3CDTF">2025-04-05T03:19:00Z</dcterms:created>
  <dcterms:modified xsi:type="dcterms:W3CDTF">2025-04-05T04:57:00Z</dcterms:modified>
</cp:coreProperties>
</file>